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515AB" w:rsidRPr="00B515AB" w14:paraId="262DE9F5" w14:textId="77777777" w:rsidTr="00B515AB">
        <w:tc>
          <w:tcPr>
            <w:tcW w:w="9242" w:type="dxa"/>
            <w:tcBorders>
              <w:top w:val="nil"/>
              <w:left w:val="nil"/>
              <w:bottom w:val="nil"/>
              <w:right w:val="nil"/>
            </w:tcBorders>
            <w:shd w:val="clear" w:color="auto" w:fill="BF8F00" w:themeFill="accent4" w:themeFillShade="BF"/>
          </w:tcPr>
          <w:p w14:paraId="5561DB7B" w14:textId="77777777" w:rsidR="00B515AB" w:rsidRPr="00B515AB" w:rsidRDefault="00B515AB" w:rsidP="00B515AB">
            <w:pPr>
              <w:spacing w:after="200" w:line="276" w:lineRule="auto"/>
              <w:rPr>
                <w:rFonts w:ascii="Arial" w:eastAsia="Arial" w:hAnsi="Arial" w:cs="Arial"/>
                <w:b/>
                <w:sz w:val="28"/>
                <w:szCs w:val="28"/>
              </w:rPr>
            </w:pPr>
            <w:r w:rsidRPr="00B515AB">
              <w:rPr>
                <w:rFonts w:ascii="Arial" w:eastAsia="Arial" w:hAnsi="Arial" w:cs="Arial"/>
                <w:b/>
                <w:sz w:val="28"/>
                <w:szCs w:val="28"/>
              </w:rPr>
              <w:t>Policy</w:t>
            </w:r>
          </w:p>
        </w:tc>
      </w:tr>
    </w:tbl>
    <w:p w14:paraId="4A752189" w14:textId="77777777" w:rsidR="00B515AB" w:rsidRPr="00B515AB" w:rsidRDefault="00B515AB" w:rsidP="00B515AB">
      <w:pPr>
        <w:spacing w:after="0" w:line="240" w:lineRule="auto"/>
        <w:rPr>
          <w:rFonts w:ascii="Arial" w:eastAsia="Arial" w:hAnsi="Arial" w:cs="Arial"/>
          <w:b/>
          <w:sz w:val="24"/>
          <w:szCs w:val="24"/>
        </w:rPr>
      </w:pPr>
    </w:p>
    <w:p w14:paraId="0A947431" w14:textId="79391936"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b/>
          <w:sz w:val="24"/>
          <w:szCs w:val="24"/>
        </w:rPr>
        <w:t>Introduction</w:t>
      </w:r>
      <w:r w:rsidRPr="00B515AB">
        <w:rPr>
          <w:rFonts w:ascii="Arial" w:eastAsia="Arial" w:hAnsi="Arial" w:cs="Arial"/>
          <w:b/>
          <w:sz w:val="24"/>
          <w:szCs w:val="24"/>
        </w:rPr>
        <w:br/>
        <w:t xml:space="preserve">Bo’ness </w:t>
      </w:r>
      <w:r>
        <w:rPr>
          <w:rFonts w:ascii="Arial" w:eastAsia="Arial" w:hAnsi="Arial" w:cs="Arial"/>
          <w:b/>
          <w:sz w:val="24"/>
          <w:szCs w:val="24"/>
        </w:rPr>
        <w:t>Networking Group [Bo’net]</w:t>
      </w:r>
      <w:r w:rsidRPr="00B515AB">
        <w:rPr>
          <w:rFonts w:ascii="Arial" w:eastAsia="Arial" w:hAnsi="Arial" w:cs="Arial"/>
          <w:sz w:val="24"/>
          <w:szCs w:val="24"/>
        </w:rPr>
        <w:t xml:space="preserve"> aims to ensure that all children and young people are protected and kept safe from harm while they are with the volunteers of the organisation. </w:t>
      </w:r>
      <w:proofErr w:type="gramStart"/>
      <w:r w:rsidRPr="00B515AB">
        <w:rPr>
          <w:rFonts w:ascii="Arial" w:eastAsia="Arial" w:hAnsi="Arial" w:cs="Arial"/>
          <w:sz w:val="24"/>
          <w:szCs w:val="24"/>
        </w:rPr>
        <w:t>In order to</w:t>
      </w:r>
      <w:proofErr w:type="gramEnd"/>
      <w:r w:rsidRPr="00B515AB">
        <w:rPr>
          <w:rFonts w:ascii="Arial" w:eastAsia="Arial" w:hAnsi="Arial" w:cs="Arial"/>
          <w:sz w:val="24"/>
          <w:szCs w:val="24"/>
        </w:rPr>
        <w:t xml:space="preserve"> achieve this, we will ensure our volunteers are carefully selected, screened, trained and supervised.</w:t>
      </w:r>
    </w:p>
    <w:p w14:paraId="7C3A3318" w14:textId="77777777" w:rsidR="00B515AB" w:rsidRPr="00B515AB" w:rsidRDefault="00B515AB" w:rsidP="00B515AB">
      <w:pPr>
        <w:spacing w:after="0" w:line="240" w:lineRule="auto"/>
        <w:rPr>
          <w:rFonts w:ascii="Arial" w:eastAsia="Arial" w:hAnsi="Arial" w:cs="Arial"/>
          <w:b/>
          <w:sz w:val="24"/>
          <w:szCs w:val="24"/>
        </w:rPr>
      </w:pPr>
    </w:p>
    <w:p w14:paraId="5FC721DE" w14:textId="40040F67" w:rsidR="00B515AB" w:rsidRPr="00B515AB" w:rsidRDefault="00B515AB" w:rsidP="00B515AB">
      <w:pPr>
        <w:spacing w:after="0" w:line="240" w:lineRule="auto"/>
        <w:rPr>
          <w:rFonts w:ascii="Arial" w:eastAsia="Arial" w:hAnsi="Arial" w:cs="Arial"/>
          <w:b/>
          <w:sz w:val="24"/>
          <w:szCs w:val="24"/>
        </w:rPr>
      </w:pPr>
      <w:r w:rsidRPr="00B515AB">
        <w:rPr>
          <w:rFonts w:ascii="Arial" w:eastAsia="Arial" w:hAnsi="Arial" w:cs="Arial"/>
          <w:b/>
          <w:sz w:val="24"/>
          <w:szCs w:val="24"/>
        </w:rPr>
        <w:t xml:space="preserve">Bo’ness </w:t>
      </w:r>
      <w:r>
        <w:rPr>
          <w:rFonts w:ascii="Arial" w:eastAsia="Arial" w:hAnsi="Arial" w:cs="Arial"/>
          <w:b/>
          <w:sz w:val="24"/>
          <w:szCs w:val="24"/>
        </w:rPr>
        <w:t>Networking Group [Bo’net]</w:t>
      </w:r>
      <w:r w:rsidRPr="00B515AB">
        <w:rPr>
          <w:rFonts w:ascii="Arial" w:eastAsia="Arial" w:hAnsi="Arial" w:cs="Arial"/>
          <w:b/>
          <w:sz w:val="24"/>
          <w:szCs w:val="24"/>
        </w:rPr>
        <w:t xml:space="preserve"> </w:t>
      </w:r>
      <w:r w:rsidRPr="00B515AB">
        <w:rPr>
          <w:rFonts w:ascii="Arial" w:eastAsia="Arial" w:hAnsi="Arial" w:cs="Arial"/>
          <w:sz w:val="24"/>
          <w:szCs w:val="24"/>
        </w:rPr>
        <w:t xml:space="preserve">will apply the same process to all prospective volunteers and will ensure that all volunteers who are involved in recruitment, training and supervision are aware of this policy and have received appropriate training and support to ensure its full implementation.  </w:t>
      </w:r>
    </w:p>
    <w:p w14:paraId="756B2F1E" w14:textId="77777777" w:rsidR="00B515AB" w:rsidRPr="00B515AB" w:rsidRDefault="00B515AB" w:rsidP="00B515AB">
      <w:pPr>
        <w:spacing w:after="0" w:line="240" w:lineRule="auto"/>
        <w:rPr>
          <w:rFonts w:ascii="Arial" w:eastAsia="Arial" w:hAnsi="Arial" w:cs="Arial"/>
          <w:sz w:val="24"/>
          <w:szCs w:val="24"/>
        </w:rPr>
      </w:pPr>
    </w:p>
    <w:p w14:paraId="2BFB7A33"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b/>
          <w:sz w:val="24"/>
          <w:szCs w:val="24"/>
        </w:rPr>
        <w:t>Principles of statement</w:t>
      </w:r>
      <w:r w:rsidRPr="00B515AB">
        <w:rPr>
          <w:rFonts w:ascii="Arial" w:eastAsia="Arial" w:hAnsi="Arial" w:cs="Arial"/>
          <w:b/>
          <w:sz w:val="24"/>
          <w:szCs w:val="24"/>
        </w:rPr>
        <w:br/>
      </w:r>
      <w:r w:rsidRPr="00B515AB">
        <w:rPr>
          <w:rFonts w:ascii="Arial" w:eastAsia="Arial" w:hAnsi="Arial" w:cs="Arial"/>
          <w:sz w:val="24"/>
          <w:szCs w:val="24"/>
        </w:rPr>
        <w:t>All successful volunteers who will be Disclosure checked at an appropriate level if the role requires one.</w:t>
      </w:r>
    </w:p>
    <w:p w14:paraId="698BCA5F" w14:textId="77777777" w:rsidR="00B515AB" w:rsidRPr="00B515AB" w:rsidRDefault="00B515AB" w:rsidP="00B515AB">
      <w:pPr>
        <w:spacing w:after="0" w:line="240" w:lineRule="auto"/>
        <w:rPr>
          <w:rFonts w:ascii="Arial" w:eastAsia="Arial" w:hAnsi="Arial" w:cs="Arial"/>
          <w:b/>
          <w:sz w:val="24"/>
          <w:szCs w:val="24"/>
        </w:rPr>
      </w:pPr>
    </w:p>
    <w:p w14:paraId="32DF822B"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Screening – all volunteers will be asked to agree to an appropriate Disclosure. The Disclosure will be requested prior to the applicant taking up the post.</w:t>
      </w:r>
    </w:p>
    <w:p w14:paraId="4391756D" w14:textId="77777777" w:rsidR="00B515AB" w:rsidRPr="00B515AB" w:rsidRDefault="00B515AB" w:rsidP="00B515AB">
      <w:pPr>
        <w:spacing w:after="0" w:line="240" w:lineRule="auto"/>
        <w:rPr>
          <w:rFonts w:ascii="Arial" w:eastAsia="Arial" w:hAnsi="Arial" w:cs="Arial"/>
          <w:sz w:val="24"/>
          <w:szCs w:val="24"/>
        </w:rPr>
      </w:pPr>
    </w:p>
    <w:p w14:paraId="3E52AD37"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Training – The volunteers will receive induction training, which will give an overview of the organisation and ensure they know its purpose, values, services, and structure. Relevant training and support will be provided on an on-going basis and will cover information about their role, and opportunities for practicing skills. Training on specific topics such as health and safety procedures, identifying and reporting abuse, and confidentiality will be given as a priority to new volunteers, and regularly reviewed/updated.</w:t>
      </w:r>
    </w:p>
    <w:p w14:paraId="04CBEFED" w14:textId="77777777" w:rsidR="00B515AB" w:rsidRPr="00B515AB" w:rsidRDefault="00B515AB" w:rsidP="00B515AB">
      <w:pPr>
        <w:spacing w:after="0" w:line="240" w:lineRule="auto"/>
        <w:rPr>
          <w:rFonts w:ascii="Arial" w:eastAsia="Arial" w:hAnsi="Arial" w:cs="Arial"/>
          <w:sz w:val="24"/>
          <w:szCs w:val="24"/>
        </w:rPr>
      </w:pPr>
    </w:p>
    <w:p w14:paraId="1EBFFB84" w14:textId="45AC8B2A"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 xml:space="preserve">Supervision – We have in place a designated Volunteer Coordinator who will provide regular feedback and support through formal Support and Supervision sessions, where their performance, skills, </w:t>
      </w:r>
      <w:proofErr w:type="gramStart"/>
      <w:r w:rsidRPr="00B515AB">
        <w:rPr>
          <w:rFonts w:ascii="Arial" w:eastAsia="Arial" w:hAnsi="Arial" w:cs="Arial"/>
          <w:sz w:val="24"/>
          <w:szCs w:val="24"/>
        </w:rPr>
        <w:t>motivation</w:t>
      </w:r>
      <w:proofErr w:type="gramEnd"/>
      <w:r w:rsidRPr="00B515AB">
        <w:rPr>
          <w:rFonts w:ascii="Arial" w:eastAsia="Arial" w:hAnsi="Arial" w:cs="Arial"/>
          <w:sz w:val="24"/>
          <w:szCs w:val="24"/>
        </w:rPr>
        <w:t xml:space="preserve"> and expectations will be discussed. These will be recorded, and copies made available to the volunteer.</w:t>
      </w:r>
    </w:p>
    <w:p w14:paraId="4620B512" w14:textId="77777777" w:rsidR="00B515AB" w:rsidRPr="00B515AB" w:rsidRDefault="00B515AB" w:rsidP="00B515AB">
      <w:pPr>
        <w:spacing w:after="0" w:line="240" w:lineRule="auto"/>
        <w:rPr>
          <w:rFonts w:ascii="Arial" w:eastAsia="Arial" w:hAnsi="Arial" w:cs="Arial"/>
          <w:sz w:val="24"/>
          <w:szCs w:val="24"/>
        </w:rPr>
      </w:pPr>
    </w:p>
    <w:p w14:paraId="6FCF3D44" w14:textId="3E6BD1C0" w:rsidR="00B515AB" w:rsidRPr="00B515AB" w:rsidRDefault="00B515AB" w:rsidP="00B515AB">
      <w:pPr>
        <w:spacing w:after="0" w:line="240" w:lineRule="auto"/>
        <w:rPr>
          <w:rFonts w:ascii="Arial" w:eastAsia="Arial" w:hAnsi="Arial" w:cs="Arial"/>
          <w:b/>
          <w:sz w:val="24"/>
          <w:szCs w:val="24"/>
        </w:rPr>
      </w:pPr>
      <w:r w:rsidRPr="00B515AB">
        <w:rPr>
          <w:rFonts w:ascii="Arial" w:eastAsia="Arial" w:hAnsi="Arial" w:cs="Arial"/>
          <w:b/>
          <w:sz w:val="24"/>
          <w:szCs w:val="24"/>
        </w:rPr>
        <w:t xml:space="preserve">Protection of Children (Scotland) Act 2003 </w:t>
      </w:r>
      <w:r w:rsidRPr="00B515AB">
        <w:rPr>
          <w:rFonts w:ascii="Arial" w:eastAsia="Arial" w:hAnsi="Arial" w:cs="Arial"/>
          <w:b/>
          <w:sz w:val="24"/>
          <w:szCs w:val="24"/>
        </w:rPr>
        <w:br/>
        <w:t xml:space="preserve">Bo’ness </w:t>
      </w:r>
      <w:r>
        <w:rPr>
          <w:rFonts w:ascii="Arial" w:eastAsia="Arial" w:hAnsi="Arial" w:cs="Arial"/>
          <w:b/>
          <w:sz w:val="24"/>
          <w:szCs w:val="24"/>
        </w:rPr>
        <w:t>Networking Group [Bo’net]</w:t>
      </w:r>
      <w:r w:rsidRPr="00B515AB">
        <w:rPr>
          <w:rFonts w:ascii="Arial" w:eastAsia="Arial" w:hAnsi="Arial" w:cs="Arial"/>
          <w:sz w:val="24"/>
          <w:szCs w:val="24"/>
        </w:rPr>
        <w:t xml:space="preserve"> will comply with the requirements of Protection of Children (Scotland) Act 2003 (</w:t>
      </w:r>
      <w:proofErr w:type="spellStart"/>
      <w:r w:rsidRPr="00B515AB">
        <w:rPr>
          <w:rFonts w:ascii="Arial" w:eastAsia="Arial" w:hAnsi="Arial" w:cs="Arial"/>
          <w:sz w:val="24"/>
          <w:szCs w:val="24"/>
        </w:rPr>
        <w:t>PoCSA</w:t>
      </w:r>
      <w:proofErr w:type="spellEnd"/>
      <w:r w:rsidRPr="00B515AB">
        <w:rPr>
          <w:rFonts w:ascii="Arial" w:eastAsia="Arial" w:hAnsi="Arial" w:cs="Arial"/>
          <w:sz w:val="24"/>
          <w:szCs w:val="24"/>
        </w:rPr>
        <w:t xml:space="preserve">) in that we will not allow anyone who is listed on the Disqualified from Working with Children List to volunteer within our organisation. </w:t>
      </w:r>
    </w:p>
    <w:p w14:paraId="7C6E4FB6"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 xml:space="preserve">We will make a referral (in the form of a written report using the required Scottish Government Referral Form) to Scottish Ministers if an individual harms a child or puts a child at risk of harm and </w:t>
      </w:r>
      <w:proofErr w:type="gramStart"/>
      <w:r w:rsidRPr="00B515AB">
        <w:rPr>
          <w:rFonts w:ascii="Arial" w:eastAsia="Arial" w:hAnsi="Arial" w:cs="Arial"/>
          <w:sz w:val="24"/>
          <w:szCs w:val="24"/>
        </w:rPr>
        <w:t>as a result of</w:t>
      </w:r>
      <w:proofErr w:type="gramEnd"/>
      <w:r w:rsidRPr="00B515AB">
        <w:rPr>
          <w:rFonts w:ascii="Arial" w:eastAsia="Arial" w:hAnsi="Arial" w:cs="Arial"/>
          <w:sz w:val="24"/>
          <w:szCs w:val="24"/>
        </w:rPr>
        <w:t xml:space="preserve"> this, we take the decision to remove them or they leave of their own accord, come to the end of a contract, retire or have been made redundant.</w:t>
      </w:r>
    </w:p>
    <w:p w14:paraId="2EF4FC9E" w14:textId="77777777" w:rsidR="00B515AB" w:rsidRPr="00B515AB" w:rsidRDefault="00B515AB" w:rsidP="00B515AB">
      <w:pPr>
        <w:spacing w:after="0" w:line="240" w:lineRule="auto"/>
        <w:rPr>
          <w:rFonts w:ascii="Arial" w:eastAsia="Arial" w:hAnsi="Arial" w:cs="Arial"/>
          <w:sz w:val="24"/>
          <w:szCs w:val="24"/>
        </w:rPr>
      </w:pPr>
    </w:p>
    <w:p w14:paraId="078C0AD9" w14:textId="77777777" w:rsidR="00B515AB" w:rsidRPr="00B515AB" w:rsidRDefault="00B515AB" w:rsidP="00B515AB">
      <w:pPr>
        <w:spacing w:after="0" w:line="240" w:lineRule="auto"/>
        <w:rPr>
          <w:rFonts w:ascii="Arial" w:eastAsia="Arial" w:hAnsi="Arial" w:cs="Arial"/>
          <w:sz w:val="24"/>
          <w:szCs w:val="24"/>
        </w:rPr>
      </w:pPr>
    </w:p>
    <w:p w14:paraId="2288EB52" w14:textId="77777777" w:rsidR="00B515AB" w:rsidRPr="00B515AB" w:rsidRDefault="00B515AB" w:rsidP="00B515AB">
      <w:pPr>
        <w:spacing w:after="0" w:line="240" w:lineRule="auto"/>
        <w:rPr>
          <w:rFonts w:ascii="Arial" w:eastAsia="Arial" w:hAnsi="Arial" w:cs="Arial"/>
          <w:sz w:val="24"/>
          <w:szCs w:val="24"/>
        </w:rPr>
      </w:pPr>
    </w:p>
    <w:p w14:paraId="79B85D03" w14:textId="77777777" w:rsidR="00B515AB" w:rsidRPr="00B515AB" w:rsidRDefault="00B515AB" w:rsidP="00B515AB">
      <w:pPr>
        <w:spacing w:after="0" w:line="240" w:lineRule="auto"/>
        <w:rPr>
          <w:rFonts w:ascii="Arial" w:eastAsia="Arial" w:hAnsi="Arial" w:cs="Arial"/>
          <w:sz w:val="24"/>
          <w:szCs w:val="24"/>
        </w:rPr>
      </w:pPr>
    </w:p>
    <w:p w14:paraId="30D52D15" w14:textId="77777777" w:rsidR="00B515AB" w:rsidRPr="00B515AB" w:rsidRDefault="00B515AB" w:rsidP="00B515AB">
      <w:pPr>
        <w:spacing w:after="0" w:line="240" w:lineRule="auto"/>
        <w:rPr>
          <w:rFonts w:ascii="Arial" w:eastAsia="Arial" w:hAnsi="Arial" w:cs="Arial"/>
          <w:sz w:val="24"/>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515AB" w:rsidRPr="00B515AB" w14:paraId="1BE34AF5" w14:textId="77777777" w:rsidTr="00F23523">
        <w:tc>
          <w:tcPr>
            <w:tcW w:w="9242" w:type="dxa"/>
            <w:tcBorders>
              <w:top w:val="nil"/>
              <w:left w:val="nil"/>
              <w:bottom w:val="nil"/>
              <w:right w:val="nil"/>
            </w:tcBorders>
            <w:shd w:val="clear" w:color="auto" w:fill="BFBFBF"/>
          </w:tcPr>
          <w:p w14:paraId="7D2F552B" w14:textId="77777777" w:rsidR="00B515AB" w:rsidRPr="00B515AB" w:rsidRDefault="00B515AB" w:rsidP="00B515AB">
            <w:pPr>
              <w:spacing w:after="200" w:line="276" w:lineRule="auto"/>
              <w:rPr>
                <w:rFonts w:ascii="Arial" w:eastAsia="Arial" w:hAnsi="Arial" w:cs="Arial"/>
                <w:b/>
                <w:sz w:val="28"/>
                <w:szCs w:val="28"/>
              </w:rPr>
            </w:pPr>
            <w:r w:rsidRPr="00B515AB">
              <w:rPr>
                <w:rFonts w:ascii="Arial" w:eastAsia="Arial" w:hAnsi="Arial" w:cs="Arial"/>
                <w:b/>
                <w:sz w:val="28"/>
                <w:szCs w:val="28"/>
              </w:rPr>
              <w:lastRenderedPageBreak/>
              <w:t>Guidance</w:t>
            </w:r>
          </w:p>
        </w:tc>
      </w:tr>
    </w:tbl>
    <w:p w14:paraId="5FD2E4DA"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Information about young person</w:t>
      </w:r>
    </w:p>
    <w:p w14:paraId="38A257D6" w14:textId="77777777" w:rsidR="00B515AB" w:rsidRPr="00B515AB" w:rsidRDefault="00B515AB" w:rsidP="00B515AB">
      <w:pPr>
        <w:numPr>
          <w:ilvl w:val="0"/>
          <w:numId w:val="3"/>
        </w:numPr>
        <w:spacing w:after="0" w:line="240" w:lineRule="auto"/>
        <w:rPr>
          <w:rFonts w:ascii="Calibri" w:eastAsia="Calibri" w:hAnsi="Calibri" w:cs="Calibri"/>
          <w:sz w:val="24"/>
          <w:szCs w:val="24"/>
        </w:rPr>
      </w:pPr>
      <w:r w:rsidRPr="00B515AB">
        <w:rPr>
          <w:rFonts w:ascii="Arial" w:eastAsia="Arial" w:hAnsi="Arial" w:cs="Arial"/>
          <w:sz w:val="24"/>
          <w:szCs w:val="24"/>
        </w:rPr>
        <w:t>At first meeting, obtain records of young person – name, address, contact details.</w:t>
      </w:r>
    </w:p>
    <w:p w14:paraId="47108203" w14:textId="77777777" w:rsidR="00B515AB" w:rsidRPr="00B515AB" w:rsidRDefault="00B515AB" w:rsidP="00B515AB">
      <w:pPr>
        <w:numPr>
          <w:ilvl w:val="0"/>
          <w:numId w:val="3"/>
        </w:numPr>
        <w:spacing w:after="0" w:line="240" w:lineRule="auto"/>
        <w:rPr>
          <w:rFonts w:ascii="Calibri" w:eastAsia="Calibri" w:hAnsi="Calibri" w:cs="Calibri"/>
          <w:sz w:val="24"/>
          <w:szCs w:val="24"/>
        </w:rPr>
      </w:pPr>
      <w:r w:rsidRPr="00B515AB">
        <w:rPr>
          <w:rFonts w:ascii="Arial" w:eastAsia="Arial" w:hAnsi="Arial" w:cs="Arial"/>
          <w:sz w:val="24"/>
          <w:szCs w:val="24"/>
        </w:rPr>
        <w:t xml:space="preserve">Details of parent(s), carers, or guardian. </w:t>
      </w:r>
    </w:p>
    <w:p w14:paraId="5F587BB0" w14:textId="77777777" w:rsidR="00B515AB" w:rsidRPr="00B515AB" w:rsidRDefault="00B515AB" w:rsidP="00B515AB">
      <w:pPr>
        <w:numPr>
          <w:ilvl w:val="0"/>
          <w:numId w:val="3"/>
        </w:numPr>
        <w:spacing w:after="0" w:line="240" w:lineRule="auto"/>
        <w:rPr>
          <w:rFonts w:ascii="Calibri" w:eastAsia="Calibri" w:hAnsi="Calibri" w:cs="Calibri"/>
          <w:sz w:val="24"/>
          <w:szCs w:val="24"/>
        </w:rPr>
      </w:pPr>
      <w:r w:rsidRPr="00B515AB">
        <w:rPr>
          <w:rFonts w:ascii="Arial" w:eastAsia="Arial" w:hAnsi="Arial" w:cs="Arial"/>
          <w:sz w:val="24"/>
          <w:szCs w:val="24"/>
        </w:rPr>
        <w:t>Details of support worker/agency if applicable.</w:t>
      </w:r>
    </w:p>
    <w:p w14:paraId="608DFD88" w14:textId="682EA6EE" w:rsidR="00B515AB" w:rsidRPr="00B515AB" w:rsidRDefault="00B515AB" w:rsidP="00B515AB">
      <w:pPr>
        <w:numPr>
          <w:ilvl w:val="0"/>
          <w:numId w:val="3"/>
        </w:numPr>
        <w:spacing w:after="0" w:line="240" w:lineRule="auto"/>
        <w:rPr>
          <w:rFonts w:ascii="Calibri" w:eastAsia="Calibri" w:hAnsi="Calibri" w:cs="Calibri"/>
          <w:sz w:val="24"/>
          <w:szCs w:val="24"/>
        </w:rPr>
      </w:pPr>
      <w:r w:rsidRPr="00B515AB">
        <w:rPr>
          <w:rFonts w:ascii="Arial" w:eastAsia="Arial" w:hAnsi="Arial" w:cs="Arial"/>
          <w:sz w:val="24"/>
          <w:szCs w:val="24"/>
        </w:rPr>
        <w:t>Permission slips signed e.g., taking part in activities, taking photographs, etc.</w:t>
      </w:r>
    </w:p>
    <w:p w14:paraId="42442824" w14:textId="77777777" w:rsidR="00B515AB" w:rsidRPr="00B515AB" w:rsidRDefault="00B515AB" w:rsidP="00B515AB">
      <w:pPr>
        <w:spacing w:after="0" w:line="240" w:lineRule="auto"/>
        <w:ind w:left="360"/>
        <w:rPr>
          <w:rFonts w:ascii="Arial" w:eastAsia="Arial" w:hAnsi="Arial" w:cs="Arial"/>
          <w:sz w:val="24"/>
          <w:szCs w:val="24"/>
        </w:rPr>
      </w:pPr>
    </w:p>
    <w:p w14:paraId="4BC4CFD5"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Contact details</w:t>
      </w:r>
    </w:p>
    <w:p w14:paraId="586607A7" w14:textId="77777777" w:rsidR="00B515AB" w:rsidRPr="00B515AB" w:rsidRDefault="00B515AB" w:rsidP="00B515AB">
      <w:pPr>
        <w:numPr>
          <w:ilvl w:val="0"/>
          <w:numId w:val="2"/>
        </w:numPr>
        <w:spacing w:after="0" w:line="240" w:lineRule="auto"/>
        <w:rPr>
          <w:rFonts w:ascii="Calibri" w:eastAsia="Calibri" w:hAnsi="Calibri" w:cs="Calibri"/>
          <w:sz w:val="24"/>
          <w:szCs w:val="24"/>
        </w:rPr>
      </w:pPr>
      <w:r w:rsidRPr="00B515AB">
        <w:rPr>
          <w:rFonts w:ascii="Arial" w:eastAsia="Arial" w:hAnsi="Arial" w:cs="Arial"/>
          <w:sz w:val="24"/>
          <w:szCs w:val="24"/>
        </w:rPr>
        <w:t>Ensure that you have up to date contact details of the young person’s home/land line telephone number and mobile.</w:t>
      </w:r>
    </w:p>
    <w:p w14:paraId="5D40735F" w14:textId="77777777" w:rsidR="00B515AB" w:rsidRPr="00B515AB" w:rsidRDefault="00B515AB" w:rsidP="00B515AB">
      <w:pPr>
        <w:numPr>
          <w:ilvl w:val="0"/>
          <w:numId w:val="2"/>
        </w:numPr>
        <w:spacing w:after="0" w:line="240" w:lineRule="auto"/>
        <w:rPr>
          <w:rFonts w:ascii="Calibri" w:eastAsia="Calibri" w:hAnsi="Calibri" w:cs="Calibri"/>
          <w:sz w:val="24"/>
          <w:szCs w:val="24"/>
        </w:rPr>
      </w:pPr>
      <w:r w:rsidRPr="00B515AB">
        <w:rPr>
          <w:rFonts w:ascii="Arial" w:eastAsia="Arial" w:hAnsi="Arial" w:cs="Arial"/>
          <w:sz w:val="24"/>
          <w:szCs w:val="24"/>
        </w:rPr>
        <w:t>Contact details of parent(s), carers or guardians should also be recorded. together with an emergency contact number if they are unavailable.</w:t>
      </w:r>
    </w:p>
    <w:p w14:paraId="0C96FE53" w14:textId="77777777" w:rsidR="00B515AB" w:rsidRPr="00B515AB" w:rsidRDefault="00B515AB" w:rsidP="00B515AB">
      <w:pPr>
        <w:numPr>
          <w:ilvl w:val="0"/>
          <w:numId w:val="2"/>
        </w:numPr>
        <w:spacing w:after="0" w:line="240" w:lineRule="auto"/>
        <w:rPr>
          <w:rFonts w:ascii="Calibri" w:eastAsia="Calibri" w:hAnsi="Calibri" w:cs="Calibri"/>
          <w:sz w:val="24"/>
          <w:szCs w:val="24"/>
        </w:rPr>
      </w:pPr>
      <w:r w:rsidRPr="00B515AB">
        <w:rPr>
          <w:rFonts w:ascii="Arial" w:eastAsia="Arial" w:hAnsi="Arial" w:cs="Arial"/>
          <w:sz w:val="24"/>
          <w:szCs w:val="24"/>
        </w:rPr>
        <w:t>Carry these details with you when meeting young people in case of being delayed so the young person(s) can be informed.</w:t>
      </w:r>
    </w:p>
    <w:p w14:paraId="17A75E77" w14:textId="77777777" w:rsidR="00B515AB" w:rsidRPr="00B515AB" w:rsidRDefault="00B515AB" w:rsidP="00B515AB">
      <w:pPr>
        <w:spacing w:after="0" w:line="240" w:lineRule="auto"/>
        <w:rPr>
          <w:rFonts w:ascii="Arial" w:eastAsia="Arial" w:hAnsi="Arial" w:cs="Arial"/>
          <w:sz w:val="24"/>
          <w:szCs w:val="24"/>
        </w:rPr>
      </w:pPr>
    </w:p>
    <w:p w14:paraId="0ADFCA6F"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Meeting young people</w:t>
      </w:r>
    </w:p>
    <w:p w14:paraId="4665B793" w14:textId="77777777" w:rsidR="00B515AB" w:rsidRPr="00B515AB" w:rsidRDefault="00B515AB" w:rsidP="00B515AB">
      <w:pPr>
        <w:numPr>
          <w:ilvl w:val="0"/>
          <w:numId w:val="1"/>
        </w:numPr>
        <w:spacing w:after="0" w:line="240" w:lineRule="auto"/>
        <w:rPr>
          <w:rFonts w:ascii="Calibri" w:eastAsia="Calibri" w:hAnsi="Calibri" w:cs="Calibri"/>
          <w:sz w:val="24"/>
          <w:szCs w:val="24"/>
        </w:rPr>
      </w:pPr>
      <w:r w:rsidRPr="00B515AB">
        <w:rPr>
          <w:rFonts w:ascii="Arial" w:eastAsia="Arial" w:hAnsi="Arial" w:cs="Arial"/>
          <w:sz w:val="24"/>
          <w:szCs w:val="24"/>
        </w:rPr>
        <w:t>Endeavour to always meet with young people in the presence of at least one other responsible adult. [ Parent/Carer]</w:t>
      </w:r>
    </w:p>
    <w:p w14:paraId="0C83F82A" w14:textId="354EF0EF" w:rsidR="00B515AB" w:rsidRPr="00B515AB" w:rsidRDefault="00B515AB" w:rsidP="00B515AB">
      <w:pPr>
        <w:numPr>
          <w:ilvl w:val="0"/>
          <w:numId w:val="1"/>
        </w:numPr>
        <w:spacing w:after="0" w:line="240" w:lineRule="auto"/>
        <w:rPr>
          <w:rFonts w:ascii="Calibri" w:eastAsia="Calibri" w:hAnsi="Calibri" w:cs="Calibri"/>
          <w:sz w:val="24"/>
          <w:szCs w:val="24"/>
        </w:rPr>
      </w:pPr>
      <w:r w:rsidRPr="00B515AB">
        <w:rPr>
          <w:rFonts w:ascii="Arial" w:eastAsia="Arial" w:hAnsi="Arial" w:cs="Arial"/>
          <w:sz w:val="24"/>
          <w:szCs w:val="24"/>
        </w:rPr>
        <w:t>When meeting with young people ensure that they know where they are going and why. Encourage young people to let you know that they will be unable to volunteer or that they will be late.</w:t>
      </w:r>
    </w:p>
    <w:p w14:paraId="3DD409FF" w14:textId="0CAAA7D2" w:rsidR="00B515AB" w:rsidRPr="00B515AB" w:rsidRDefault="00B515AB" w:rsidP="00B515AB">
      <w:pPr>
        <w:numPr>
          <w:ilvl w:val="0"/>
          <w:numId w:val="1"/>
        </w:numPr>
        <w:spacing w:after="0" w:line="240" w:lineRule="auto"/>
        <w:rPr>
          <w:rFonts w:ascii="Calibri" w:eastAsia="Calibri" w:hAnsi="Calibri" w:cs="Calibri"/>
          <w:sz w:val="24"/>
          <w:szCs w:val="24"/>
        </w:rPr>
      </w:pPr>
      <w:r w:rsidRPr="00B515AB">
        <w:rPr>
          <w:rFonts w:ascii="Arial" w:eastAsia="Arial" w:hAnsi="Arial" w:cs="Arial"/>
          <w:sz w:val="24"/>
          <w:szCs w:val="24"/>
        </w:rPr>
        <w:t xml:space="preserve">If the young person is more </w:t>
      </w:r>
      <w:r w:rsidR="002F18FF">
        <w:rPr>
          <w:rFonts w:ascii="Arial" w:eastAsia="Arial" w:hAnsi="Arial" w:cs="Arial"/>
          <w:sz w:val="24"/>
          <w:szCs w:val="24"/>
        </w:rPr>
        <w:t>1</w:t>
      </w:r>
      <w:r w:rsidRPr="00B515AB">
        <w:rPr>
          <w:rFonts w:ascii="Arial" w:eastAsia="Arial" w:hAnsi="Arial" w:cs="Arial"/>
          <w:sz w:val="24"/>
          <w:szCs w:val="24"/>
        </w:rPr>
        <w:t>5 minutes late</w:t>
      </w:r>
      <w:r w:rsidR="002F18FF">
        <w:rPr>
          <w:rFonts w:ascii="Arial" w:eastAsia="Arial" w:hAnsi="Arial" w:cs="Arial"/>
          <w:sz w:val="24"/>
          <w:szCs w:val="24"/>
        </w:rPr>
        <w:t>,</w:t>
      </w:r>
      <w:r w:rsidRPr="00B515AB">
        <w:rPr>
          <w:rFonts w:ascii="Arial" w:eastAsia="Arial" w:hAnsi="Arial" w:cs="Arial"/>
          <w:sz w:val="24"/>
          <w:szCs w:val="24"/>
        </w:rPr>
        <w:t xml:space="preserve"> contact them to ensure that they are safe or to ascertain if there is a problem. </w:t>
      </w:r>
    </w:p>
    <w:p w14:paraId="0A9051F5" w14:textId="0213028F" w:rsidR="00B515AB" w:rsidRPr="00B515AB" w:rsidRDefault="00B515AB" w:rsidP="00B515AB">
      <w:pPr>
        <w:numPr>
          <w:ilvl w:val="0"/>
          <w:numId w:val="1"/>
        </w:numPr>
        <w:spacing w:after="0" w:line="240" w:lineRule="auto"/>
        <w:rPr>
          <w:rFonts w:ascii="Calibri" w:eastAsia="Calibri" w:hAnsi="Calibri" w:cs="Calibri"/>
          <w:sz w:val="24"/>
          <w:szCs w:val="24"/>
        </w:rPr>
      </w:pPr>
      <w:r w:rsidRPr="00B515AB">
        <w:rPr>
          <w:rFonts w:ascii="Arial" w:eastAsia="Arial" w:hAnsi="Arial" w:cs="Arial"/>
          <w:sz w:val="24"/>
          <w:szCs w:val="24"/>
        </w:rPr>
        <w:t xml:space="preserve">If you are unable to contact the young person, check with the parent(s), carers, </w:t>
      </w:r>
      <w:r w:rsidR="002F18FF" w:rsidRPr="00B515AB">
        <w:rPr>
          <w:rFonts w:ascii="Arial" w:eastAsia="Arial" w:hAnsi="Arial" w:cs="Arial"/>
          <w:sz w:val="24"/>
          <w:szCs w:val="24"/>
        </w:rPr>
        <w:t>guardians,</w:t>
      </w:r>
      <w:r w:rsidRPr="00B515AB">
        <w:rPr>
          <w:rFonts w:ascii="Arial" w:eastAsia="Arial" w:hAnsi="Arial" w:cs="Arial"/>
          <w:sz w:val="24"/>
          <w:szCs w:val="24"/>
        </w:rPr>
        <w:t xml:space="preserve"> or support workers. </w:t>
      </w:r>
    </w:p>
    <w:p w14:paraId="5DA4E112" w14:textId="77777777" w:rsidR="00B515AB" w:rsidRPr="00B515AB" w:rsidRDefault="00B515AB" w:rsidP="00B515AB">
      <w:pPr>
        <w:spacing w:after="0" w:line="240" w:lineRule="auto"/>
        <w:rPr>
          <w:rFonts w:ascii="Arial" w:eastAsia="Arial" w:hAnsi="Arial" w:cs="Arial"/>
          <w:sz w:val="24"/>
          <w:szCs w:val="24"/>
        </w:rPr>
      </w:pPr>
    </w:p>
    <w:p w14:paraId="195B4ACE"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Accidents or incidents</w:t>
      </w:r>
    </w:p>
    <w:p w14:paraId="5E517D74" w14:textId="77777777" w:rsidR="00B515AB" w:rsidRPr="00B515AB" w:rsidRDefault="00B515AB" w:rsidP="00B515AB">
      <w:pPr>
        <w:numPr>
          <w:ilvl w:val="0"/>
          <w:numId w:val="4"/>
        </w:numPr>
        <w:spacing w:after="0" w:line="240" w:lineRule="auto"/>
        <w:rPr>
          <w:rFonts w:ascii="Calibri" w:eastAsia="Calibri" w:hAnsi="Calibri" w:cs="Calibri"/>
          <w:sz w:val="24"/>
          <w:szCs w:val="24"/>
        </w:rPr>
      </w:pPr>
      <w:r w:rsidRPr="00B515AB">
        <w:rPr>
          <w:rFonts w:ascii="Arial" w:eastAsia="Arial" w:hAnsi="Arial" w:cs="Arial"/>
          <w:sz w:val="24"/>
          <w:szCs w:val="24"/>
        </w:rPr>
        <w:t>Make a quick note immediately after the accident or incident.</w:t>
      </w:r>
    </w:p>
    <w:p w14:paraId="7746A2F4" w14:textId="77777777" w:rsidR="00B515AB" w:rsidRPr="00B515AB" w:rsidRDefault="00B515AB" w:rsidP="00B515AB">
      <w:pPr>
        <w:numPr>
          <w:ilvl w:val="0"/>
          <w:numId w:val="4"/>
        </w:numPr>
        <w:spacing w:after="0" w:line="240" w:lineRule="auto"/>
        <w:rPr>
          <w:rFonts w:ascii="Calibri" w:eastAsia="Calibri" w:hAnsi="Calibri" w:cs="Calibri"/>
          <w:sz w:val="24"/>
          <w:szCs w:val="24"/>
        </w:rPr>
      </w:pPr>
      <w:r w:rsidRPr="00B515AB">
        <w:rPr>
          <w:rFonts w:ascii="Arial" w:eastAsia="Arial" w:hAnsi="Arial" w:cs="Arial"/>
          <w:sz w:val="24"/>
          <w:szCs w:val="24"/>
        </w:rPr>
        <w:t>Complete detailed report as soon as possible following the accident or incident.</w:t>
      </w:r>
    </w:p>
    <w:p w14:paraId="6BE66658" w14:textId="77777777" w:rsidR="00B515AB" w:rsidRPr="00B515AB" w:rsidRDefault="00B515AB" w:rsidP="00B515AB">
      <w:pPr>
        <w:spacing w:after="0" w:line="240" w:lineRule="auto"/>
        <w:rPr>
          <w:rFonts w:ascii="Arial" w:eastAsia="Arial" w:hAnsi="Arial" w:cs="Arial"/>
          <w:sz w:val="24"/>
          <w:szCs w:val="24"/>
        </w:rPr>
      </w:pPr>
    </w:p>
    <w:p w14:paraId="00F139FB" w14:textId="77777777"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Physical contact</w:t>
      </w:r>
    </w:p>
    <w:p w14:paraId="4149F6F9" w14:textId="77777777" w:rsidR="00B515AB" w:rsidRPr="00B515AB" w:rsidRDefault="00B515AB" w:rsidP="00B515AB">
      <w:pPr>
        <w:numPr>
          <w:ilvl w:val="0"/>
          <w:numId w:val="6"/>
        </w:numPr>
        <w:spacing w:after="0" w:line="240" w:lineRule="auto"/>
        <w:rPr>
          <w:rFonts w:ascii="Calibri" w:eastAsia="Calibri" w:hAnsi="Calibri" w:cs="Calibri"/>
          <w:sz w:val="24"/>
          <w:szCs w:val="24"/>
        </w:rPr>
      </w:pPr>
      <w:r w:rsidRPr="00B515AB">
        <w:rPr>
          <w:rFonts w:ascii="Arial" w:eastAsia="Arial" w:hAnsi="Arial" w:cs="Arial"/>
          <w:sz w:val="24"/>
          <w:szCs w:val="24"/>
        </w:rPr>
        <w:t>Do not make physical contact unless it is necessary to save the young person from harm.</w:t>
      </w:r>
    </w:p>
    <w:p w14:paraId="4D948F6A" w14:textId="77777777" w:rsidR="00B515AB" w:rsidRPr="00B515AB" w:rsidRDefault="00B515AB" w:rsidP="00B515AB">
      <w:pPr>
        <w:numPr>
          <w:ilvl w:val="0"/>
          <w:numId w:val="6"/>
        </w:numPr>
        <w:spacing w:after="0" w:line="240" w:lineRule="auto"/>
        <w:rPr>
          <w:rFonts w:ascii="Calibri" w:eastAsia="Calibri" w:hAnsi="Calibri" w:cs="Calibri"/>
          <w:sz w:val="24"/>
          <w:szCs w:val="24"/>
        </w:rPr>
      </w:pPr>
      <w:r w:rsidRPr="00B515AB">
        <w:rPr>
          <w:rFonts w:ascii="Arial" w:eastAsia="Arial" w:hAnsi="Arial" w:cs="Arial"/>
          <w:sz w:val="24"/>
          <w:szCs w:val="24"/>
        </w:rPr>
        <w:t>Comfort or reassurance, by appropriate physical contact, is acceptable if initiated by the young person.</w:t>
      </w:r>
    </w:p>
    <w:p w14:paraId="02A0C460" w14:textId="77777777" w:rsidR="00B515AB" w:rsidRPr="00B515AB" w:rsidRDefault="00B515AB" w:rsidP="00B515AB">
      <w:pPr>
        <w:spacing w:after="0" w:line="240" w:lineRule="auto"/>
        <w:rPr>
          <w:rFonts w:ascii="Arial" w:eastAsia="Arial" w:hAnsi="Arial" w:cs="Arial"/>
          <w:sz w:val="24"/>
          <w:szCs w:val="24"/>
        </w:rPr>
      </w:pPr>
    </w:p>
    <w:p w14:paraId="773A03D2" w14:textId="6FA98164" w:rsidR="00B515AB" w:rsidRPr="00B515AB" w:rsidRDefault="00B515AB" w:rsidP="00B515AB">
      <w:pPr>
        <w:spacing w:after="0" w:line="240" w:lineRule="auto"/>
        <w:rPr>
          <w:rFonts w:ascii="Arial" w:eastAsia="Arial" w:hAnsi="Arial" w:cs="Arial"/>
          <w:sz w:val="24"/>
          <w:szCs w:val="24"/>
        </w:rPr>
      </w:pPr>
      <w:r w:rsidRPr="00B515AB">
        <w:rPr>
          <w:rFonts w:ascii="Arial" w:eastAsia="Arial" w:hAnsi="Arial" w:cs="Arial"/>
          <w:sz w:val="24"/>
          <w:szCs w:val="24"/>
        </w:rPr>
        <w:t xml:space="preserve">In </w:t>
      </w:r>
      <w:proofErr w:type="gramStart"/>
      <w:r w:rsidR="002F18FF" w:rsidRPr="00B515AB">
        <w:rPr>
          <w:rFonts w:ascii="Arial" w:eastAsia="Arial" w:hAnsi="Arial" w:cs="Arial"/>
          <w:sz w:val="24"/>
          <w:szCs w:val="24"/>
        </w:rPr>
        <w:t>general</w:t>
      </w:r>
      <w:proofErr w:type="gramEnd"/>
      <w:r w:rsidR="002F18FF" w:rsidRPr="00B515AB">
        <w:rPr>
          <w:rFonts w:ascii="Arial" w:eastAsia="Arial" w:hAnsi="Arial" w:cs="Arial"/>
          <w:sz w:val="24"/>
          <w:szCs w:val="24"/>
        </w:rPr>
        <w:t xml:space="preserve"> if</w:t>
      </w:r>
      <w:r w:rsidRPr="00B515AB">
        <w:rPr>
          <w:rFonts w:ascii="Arial" w:eastAsia="Arial" w:hAnsi="Arial" w:cs="Arial"/>
          <w:sz w:val="24"/>
          <w:szCs w:val="24"/>
        </w:rPr>
        <w:t xml:space="preserve"> the young person is a volunteer [age 16 and over]</w:t>
      </w:r>
    </w:p>
    <w:p w14:paraId="07B195F0" w14:textId="77777777" w:rsidR="00B515AB" w:rsidRPr="00B515AB" w:rsidRDefault="00B515AB" w:rsidP="00B515AB">
      <w:pPr>
        <w:numPr>
          <w:ilvl w:val="0"/>
          <w:numId w:val="5"/>
        </w:numPr>
        <w:spacing w:after="0" w:line="240" w:lineRule="auto"/>
        <w:rPr>
          <w:rFonts w:ascii="Calibri" w:eastAsia="Calibri" w:hAnsi="Calibri" w:cs="Calibri"/>
          <w:sz w:val="24"/>
          <w:szCs w:val="24"/>
        </w:rPr>
      </w:pPr>
      <w:r w:rsidRPr="00B515AB">
        <w:rPr>
          <w:rFonts w:ascii="Arial" w:eastAsia="Arial" w:hAnsi="Arial" w:cs="Arial"/>
          <w:sz w:val="24"/>
          <w:szCs w:val="24"/>
        </w:rPr>
        <w:t>Get to know the young people as a group and the individuals within the group</w:t>
      </w:r>
    </w:p>
    <w:p w14:paraId="42D1DB66" w14:textId="77777777" w:rsidR="00B515AB" w:rsidRPr="00B515AB" w:rsidRDefault="00B515AB" w:rsidP="00B515AB">
      <w:pPr>
        <w:numPr>
          <w:ilvl w:val="0"/>
          <w:numId w:val="5"/>
        </w:numPr>
        <w:spacing w:after="0" w:line="240" w:lineRule="auto"/>
        <w:rPr>
          <w:rFonts w:ascii="Calibri" w:eastAsia="Calibri" w:hAnsi="Calibri" w:cs="Calibri"/>
          <w:sz w:val="24"/>
          <w:szCs w:val="24"/>
        </w:rPr>
      </w:pPr>
      <w:r w:rsidRPr="00B515AB">
        <w:rPr>
          <w:rFonts w:ascii="Arial" w:eastAsia="Arial" w:hAnsi="Arial" w:cs="Arial"/>
          <w:sz w:val="24"/>
          <w:szCs w:val="24"/>
        </w:rPr>
        <w:t>Ensure that everyone is included, feels valued and welcome in the group.</w:t>
      </w:r>
    </w:p>
    <w:p w14:paraId="07DAAF46" w14:textId="77777777" w:rsidR="00B515AB" w:rsidRPr="00B515AB" w:rsidRDefault="00B515AB" w:rsidP="00B515AB">
      <w:pPr>
        <w:numPr>
          <w:ilvl w:val="0"/>
          <w:numId w:val="5"/>
        </w:numPr>
        <w:spacing w:after="0" w:line="240" w:lineRule="auto"/>
        <w:rPr>
          <w:rFonts w:ascii="Calibri" w:eastAsia="Calibri" w:hAnsi="Calibri" w:cs="Calibri"/>
          <w:sz w:val="24"/>
          <w:szCs w:val="24"/>
        </w:rPr>
      </w:pPr>
      <w:r w:rsidRPr="00B515AB">
        <w:rPr>
          <w:rFonts w:ascii="Arial" w:eastAsia="Arial" w:hAnsi="Arial" w:cs="Arial"/>
          <w:sz w:val="24"/>
          <w:szCs w:val="24"/>
        </w:rPr>
        <w:t>Acknowledge and welcome everyone’s contribution.</w:t>
      </w:r>
    </w:p>
    <w:p w14:paraId="6B82D463" w14:textId="6CCE5104" w:rsidR="00B515AB" w:rsidRPr="00754AA3" w:rsidRDefault="00B515AB" w:rsidP="00B515AB">
      <w:pPr>
        <w:numPr>
          <w:ilvl w:val="0"/>
          <w:numId w:val="5"/>
        </w:numPr>
        <w:spacing w:after="0" w:line="240" w:lineRule="auto"/>
        <w:rPr>
          <w:rFonts w:ascii="Calibri" w:eastAsia="Calibri" w:hAnsi="Calibri" w:cs="Calibri"/>
          <w:sz w:val="24"/>
          <w:szCs w:val="24"/>
        </w:rPr>
      </w:pPr>
      <w:r w:rsidRPr="00B515AB">
        <w:rPr>
          <w:rFonts w:ascii="Arial" w:eastAsia="Arial" w:hAnsi="Arial" w:cs="Arial"/>
          <w:sz w:val="24"/>
          <w:szCs w:val="24"/>
        </w:rPr>
        <w:t>Address any issues which give cause for concern e.g., excluding anyone, bullying, swearing, and have inappropriate behaviour.</w:t>
      </w:r>
    </w:p>
    <w:p w14:paraId="4206FA4B" w14:textId="20BCE232" w:rsidR="00754AA3" w:rsidRDefault="00754AA3" w:rsidP="00754AA3">
      <w:pPr>
        <w:spacing w:after="0" w:line="240" w:lineRule="auto"/>
        <w:rPr>
          <w:rFonts w:ascii="Arial" w:eastAsia="Arial" w:hAnsi="Arial" w:cs="Arial"/>
          <w:sz w:val="24"/>
          <w:szCs w:val="24"/>
        </w:rPr>
      </w:pPr>
    </w:p>
    <w:p w14:paraId="23FDAA2B" w14:textId="297421A2" w:rsidR="00754AA3" w:rsidRDefault="00754AA3" w:rsidP="00754AA3">
      <w:pPr>
        <w:pStyle w:val="NoSpacing"/>
        <w:rPr>
          <w:rFonts w:ascii="Arial" w:eastAsia="Calibri" w:hAnsi="Arial" w:cs="Arial"/>
        </w:rPr>
      </w:pPr>
      <w:r>
        <w:rPr>
          <w:rFonts w:ascii="Arial" w:eastAsia="Calibri" w:hAnsi="Arial" w:cs="Arial"/>
        </w:rPr>
        <w:t>Published:</w:t>
      </w:r>
      <w:r>
        <w:rPr>
          <w:rFonts w:ascii="Arial" w:eastAsia="Calibri" w:hAnsi="Arial" w:cs="Arial"/>
        </w:rPr>
        <w:tab/>
      </w:r>
      <w:r>
        <w:rPr>
          <w:rFonts w:ascii="Arial" w:eastAsia="Calibri" w:hAnsi="Arial" w:cs="Arial"/>
        </w:rPr>
        <w:tab/>
      </w:r>
      <w:r>
        <w:rPr>
          <w:rFonts w:ascii="Arial" w:eastAsia="Calibri" w:hAnsi="Arial" w:cs="Arial"/>
        </w:rPr>
        <w:tab/>
        <w:t>August 2021</w:t>
      </w:r>
    </w:p>
    <w:p w14:paraId="581AF9A5" w14:textId="1DE80E41" w:rsidR="00754AA3" w:rsidRPr="00754AA3" w:rsidRDefault="00754AA3" w:rsidP="00754AA3">
      <w:pPr>
        <w:spacing w:after="0" w:line="240" w:lineRule="auto"/>
        <w:rPr>
          <w:rFonts w:ascii="Calibri" w:eastAsia="Calibri" w:hAnsi="Calibri" w:cs="Calibri"/>
          <w:sz w:val="24"/>
          <w:szCs w:val="24"/>
        </w:rPr>
      </w:pPr>
      <w:r>
        <w:rPr>
          <w:rFonts w:ascii="Arial" w:eastAsia="Calibri" w:hAnsi="Arial" w:cs="Arial"/>
        </w:rPr>
        <w:t>Review Date:</w:t>
      </w:r>
      <w:r>
        <w:rPr>
          <w:rFonts w:ascii="Arial" w:eastAsia="Calibri" w:hAnsi="Arial" w:cs="Arial"/>
        </w:rPr>
        <w:tab/>
      </w:r>
      <w:r>
        <w:rPr>
          <w:rFonts w:ascii="Arial" w:eastAsia="Calibri" w:hAnsi="Arial" w:cs="Arial"/>
        </w:rPr>
        <w:tab/>
      </w:r>
      <w:r>
        <w:rPr>
          <w:rFonts w:ascii="Arial" w:eastAsia="Calibri" w:hAnsi="Arial" w:cs="Arial"/>
        </w:rPr>
        <w:tab/>
        <w:t xml:space="preserve">August 2022 </w:t>
      </w:r>
      <w:r>
        <w:rPr>
          <w:rFonts w:ascii="Arial" w:eastAsia="Calibri" w:hAnsi="Arial" w:cs="Arial"/>
        </w:rPr>
        <w:tab/>
      </w:r>
    </w:p>
    <w:p w14:paraId="54E6A21C" w14:textId="77777777" w:rsidR="004F6F8F" w:rsidRPr="00754AA3" w:rsidRDefault="004F6F8F">
      <w:pPr>
        <w:rPr>
          <w:u w:val="single"/>
        </w:rPr>
      </w:pPr>
    </w:p>
    <w:sectPr w:rsidR="004F6F8F" w:rsidRPr="00754A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0735" w14:textId="77777777" w:rsidR="00594C00" w:rsidRDefault="00594C00" w:rsidP="00B515AB">
      <w:pPr>
        <w:spacing w:after="0" w:line="240" w:lineRule="auto"/>
      </w:pPr>
      <w:r>
        <w:separator/>
      </w:r>
    </w:p>
  </w:endnote>
  <w:endnote w:type="continuationSeparator" w:id="0">
    <w:p w14:paraId="1DBD04A4" w14:textId="77777777" w:rsidR="00594C00" w:rsidRDefault="00594C00" w:rsidP="00B5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1067" w14:textId="77777777" w:rsidR="00EA53D6" w:rsidRDefault="00EA5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4BB5" w14:textId="77777777" w:rsidR="00EA53D6" w:rsidRDefault="00EA53D6" w:rsidP="00EA53D6">
    <w:pPr>
      <w:jc w:val="center"/>
    </w:pPr>
    <w:r>
      <w:rPr>
        <w:rFonts w:cstheme="minorHAnsi"/>
        <w:sz w:val="18"/>
        <w:szCs w:val="18"/>
      </w:rPr>
      <w:t>Bo’ness Networking Group [Bo’net]</w:t>
    </w:r>
    <w:r>
      <w:t xml:space="preserve"> SCIO49848</w:t>
    </w:r>
  </w:p>
  <w:p w14:paraId="2227F426" w14:textId="77777777" w:rsidR="00EA53D6" w:rsidRDefault="00EA53D6" w:rsidP="00EA53D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0893" w14:textId="77777777" w:rsidR="00EA53D6" w:rsidRDefault="00EA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F3F3" w14:textId="77777777" w:rsidR="00594C00" w:rsidRDefault="00594C00" w:rsidP="00B515AB">
      <w:pPr>
        <w:spacing w:after="0" w:line="240" w:lineRule="auto"/>
      </w:pPr>
      <w:r>
        <w:separator/>
      </w:r>
    </w:p>
  </w:footnote>
  <w:footnote w:type="continuationSeparator" w:id="0">
    <w:p w14:paraId="11ABDB29" w14:textId="77777777" w:rsidR="00594C00" w:rsidRDefault="00594C00" w:rsidP="00B51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6BC3" w14:textId="77777777" w:rsidR="00EA53D6" w:rsidRDefault="00EA5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A620" w14:textId="2A9A68C9" w:rsidR="00117A9C" w:rsidRPr="00B515AB" w:rsidRDefault="00EB3285" w:rsidP="00117A9C">
    <w:pPr>
      <w:pBdr>
        <w:top w:val="nil"/>
        <w:left w:val="nil"/>
        <w:bottom w:val="single" w:sz="4" w:space="1" w:color="000000"/>
        <w:right w:val="nil"/>
        <w:between w:val="nil"/>
      </w:pBdr>
      <w:tabs>
        <w:tab w:val="center" w:pos="4513"/>
        <w:tab w:val="right" w:pos="9026"/>
      </w:tabs>
      <w:spacing w:after="0" w:line="240" w:lineRule="auto"/>
      <w:jc w:val="center"/>
      <w:rPr>
        <w:rFonts w:ascii="Arial" w:eastAsia="Arial" w:hAnsi="Arial" w:cs="Arial"/>
        <w:b/>
        <w:color w:val="000000"/>
        <w:sz w:val="28"/>
        <w:szCs w:val="28"/>
      </w:rPr>
    </w:pPr>
    <w:r w:rsidRPr="00B515AB">
      <w:rPr>
        <w:rFonts w:ascii="Arial" w:eastAsia="Arial" w:hAnsi="Arial" w:cs="Arial"/>
        <w:b/>
        <w:color w:val="000000"/>
        <w:sz w:val="28"/>
        <w:szCs w:val="28"/>
      </w:rPr>
      <w:t>PO5   CHILD PROTECTION</w:t>
    </w:r>
    <w:r w:rsidR="00B515AB" w:rsidRPr="00B515AB">
      <w:rPr>
        <w:rFonts w:ascii="Arial" w:eastAsia="Arial" w:hAnsi="Arial" w:cs="Arial"/>
        <w:b/>
        <w:color w:val="000000"/>
        <w:sz w:val="28"/>
        <w:szCs w:val="28"/>
      </w:rPr>
      <w:t xml:space="preserve"> &amp; VULNERABLE </w:t>
    </w:r>
    <w:proofErr w:type="gramStart"/>
    <w:r w:rsidR="00B515AB" w:rsidRPr="00B515AB">
      <w:rPr>
        <w:rFonts w:ascii="Arial" w:eastAsia="Arial" w:hAnsi="Arial" w:cs="Arial"/>
        <w:b/>
        <w:color w:val="000000"/>
        <w:sz w:val="28"/>
        <w:szCs w:val="28"/>
      </w:rPr>
      <w:t xml:space="preserve">ADULTS </w:t>
    </w:r>
    <w:r w:rsidRPr="00B515AB">
      <w:rPr>
        <w:rFonts w:ascii="Arial" w:eastAsia="Arial" w:hAnsi="Arial" w:cs="Arial"/>
        <w:b/>
        <w:color w:val="000000"/>
        <w:sz w:val="28"/>
        <w:szCs w:val="28"/>
      </w:rPr>
      <w:t xml:space="preserve"> POLICY</w:t>
    </w:r>
    <w:proofErr w:type="gramEnd"/>
    <w:r w:rsidRPr="00B515AB">
      <w:rPr>
        <w:rFonts w:ascii="Arial" w:eastAsia="Arial" w:hAnsi="Arial" w:cs="Arial"/>
        <w:b/>
        <w:color w:val="000000"/>
        <w:sz w:val="28"/>
        <w:szCs w:val="28"/>
      </w:rPr>
      <w:t xml:space="preserve"> AND PROCEDURE</w:t>
    </w:r>
  </w:p>
  <w:p w14:paraId="469AFB7B" w14:textId="77777777" w:rsidR="00117A9C" w:rsidRDefault="00594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CD2D" w14:textId="77777777" w:rsidR="00EA53D6" w:rsidRDefault="00EA5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BA5"/>
    <w:multiLevelType w:val="multilevel"/>
    <w:tmpl w:val="BE12647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0CBB1678"/>
    <w:multiLevelType w:val="multilevel"/>
    <w:tmpl w:val="5B902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C5607F"/>
    <w:multiLevelType w:val="multilevel"/>
    <w:tmpl w:val="74C62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5C5EB9"/>
    <w:multiLevelType w:val="multilevel"/>
    <w:tmpl w:val="6F6E5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565840"/>
    <w:multiLevelType w:val="multilevel"/>
    <w:tmpl w:val="9F8C6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8A1979"/>
    <w:multiLevelType w:val="multilevel"/>
    <w:tmpl w:val="E138A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AB"/>
    <w:rsid w:val="002F18FF"/>
    <w:rsid w:val="004F6F8F"/>
    <w:rsid w:val="00594C00"/>
    <w:rsid w:val="00754AA3"/>
    <w:rsid w:val="00B515AB"/>
    <w:rsid w:val="00B72770"/>
    <w:rsid w:val="00EA53D6"/>
    <w:rsid w:val="00EB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F1DB"/>
  <w15:chartTrackingRefBased/>
  <w15:docId w15:val="{5753BC34-6AC8-4639-AFA5-4A7F4BDD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AB"/>
    <w:pPr>
      <w:tabs>
        <w:tab w:val="center" w:pos="4513"/>
        <w:tab w:val="right" w:pos="9026"/>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B515AB"/>
    <w:rPr>
      <w:rFonts w:ascii="Calibri" w:eastAsia="Calibri" w:hAnsi="Calibri" w:cs="Calibri"/>
    </w:rPr>
  </w:style>
  <w:style w:type="paragraph" w:styleId="Footer">
    <w:name w:val="footer"/>
    <w:basedOn w:val="Normal"/>
    <w:link w:val="FooterChar"/>
    <w:uiPriority w:val="99"/>
    <w:unhideWhenUsed/>
    <w:rsid w:val="00B51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AB"/>
  </w:style>
  <w:style w:type="paragraph" w:styleId="NoSpacing">
    <w:name w:val="No Spacing"/>
    <w:uiPriority w:val="1"/>
    <w:qFormat/>
    <w:rsid w:val="00754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55419">
      <w:bodyDiv w:val="1"/>
      <w:marLeft w:val="0"/>
      <w:marRight w:val="0"/>
      <w:marTop w:val="0"/>
      <w:marBottom w:val="0"/>
      <w:divBdr>
        <w:top w:val="none" w:sz="0" w:space="0" w:color="auto"/>
        <w:left w:val="none" w:sz="0" w:space="0" w:color="auto"/>
        <w:bottom w:val="none" w:sz="0" w:space="0" w:color="auto"/>
        <w:right w:val="none" w:sz="0" w:space="0" w:color="auto"/>
      </w:divBdr>
    </w:div>
    <w:div w:id="13069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9E226-F38A-4695-8894-B2A8C1FF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Ford</dc:creator>
  <cp:keywords/>
  <dc:description/>
  <cp:lastModifiedBy>Maria Ford</cp:lastModifiedBy>
  <cp:revision>3</cp:revision>
  <dcterms:created xsi:type="dcterms:W3CDTF">2021-08-21T15:10:00Z</dcterms:created>
  <dcterms:modified xsi:type="dcterms:W3CDTF">2021-09-04T16:20:00Z</dcterms:modified>
</cp:coreProperties>
</file>